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04A0D" w:rsidRDefault="00D04A0D" w:rsidP="00D04A0D">
      <w:pPr>
        <w:jc w:val="center"/>
        <w:rPr>
          <w:rFonts w:ascii="Bradley Hand ITC" w:hAnsi="Bradley Hand ITC"/>
          <w:b/>
          <w:sz w:val="72"/>
        </w:rPr>
      </w:pPr>
      <w:r>
        <w:rPr>
          <w:noProof/>
          <w:lang w:eastAsia="es-HN"/>
        </w:rPr>
        <w:drawing>
          <wp:anchor distT="0" distB="0" distL="114300" distR="114300" simplePos="0" relativeHeight="251659264" behindDoc="0" locked="0" layoutInCell="1" allowOverlap="1" wp14:anchorId="26494FC1" wp14:editId="65855EF3">
            <wp:simplePos x="0" y="0"/>
            <wp:positionH relativeFrom="margin">
              <wp:posOffset>-203835</wp:posOffset>
            </wp:positionH>
            <wp:positionV relativeFrom="paragraph">
              <wp:posOffset>398</wp:posOffset>
            </wp:positionV>
            <wp:extent cx="1343025" cy="1600438"/>
            <wp:effectExtent l="0" t="0" r="0" b="0"/>
            <wp:wrapThrough wrapText="bothSides">
              <wp:wrapPolygon edited="0">
                <wp:start x="1226" y="0"/>
                <wp:lineTo x="0" y="514"/>
                <wp:lineTo x="0" y="20829"/>
                <wp:lineTo x="919" y="21343"/>
                <wp:lineTo x="1226" y="21343"/>
                <wp:lineTo x="19915" y="21343"/>
                <wp:lineTo x="20221" y="21343"/>
                <wp:lineTo x="21140" y="20829"/>
                <wp:lineTo x="21140" y="514"/>
                <wp:lineTo x="19915" y="0"/>
                <wp:lineTo x="1226" y="0"/>
              </wp:wrapPolygon>
            </wp:wrapThrough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3" r="12830" b="37867"/>
                    <a:stretch/>
                  </pic:blipFill>
                  <pic:spPr bwMode="auto">
                    <a:xfrm>
                      <a:off x="0" y="0"/>
                      <a:ext cx="1346014" cy="16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19D">
        <w:rPr>
          <w:rFonts w:ascii="Bradley Hand ITC" w:hAnsi="Bradley Hand ITC"/>
          <w:b/>
          <w:color w:val="2E74B5" w:themeColor="accent1" w:themeShade="BF"/>
          <w:sz w:val="56"/>
        </w:rPr>
        <w:t>CURRICULUM VITAE</w:t>
      </w:r>
    </w:p>
    <w:p w:rsidR="00D04A0D" w:rsidRDefault="00D04A0D" w:rsidP="00D04A0D">
      <w:pPr>
        <w:jc w:val="center"/>
        <w:rPr>
          <w:rFonts w:ascii="Bradley Hand ITC" w:hAnsi="Bradley Hand ITC"/>
          <w:b/>
          <w:sz w:val="56"/>
          <w:szCs w:val="56"/>
        </w:rPr>
      </w:pPr>
      <w:r w:rsidRPr="003F2E6F">
        <w:rPr>
          <w:rFonts w:ascii="Bradley Hand ITC" w:hAnsi="Bradley Hand ITC"/>
          <w:b/>
          <w:sz w:val="56"/>
          <w:szCs w:val="56"/>
        </w:rPr>
        <w:t>José Mauricio Licona</w:t>
      </w:r>
      <w:r>
        <w:rPr>
          <w:rFonts w:ascii="Bradley Hand ITC" w:hAnsi="Bradley Hand ITC"/>
          <w:b/>
          <w:sz w:val="56"/>
          <w:szCs w:val="56"/>
        </w:rPr>
        <w:t xml:space="preserve"> Sarmiento</w:t>
      </w:r>
    </w:p>
    <w:p w:rsidR="00D04A0D" w:rsidRDefault="00D04A0D" w:rsidP="00D04A0D">
      <w:pPr>
        <w:rPr>
          <w:rFonts w:ascii="Bradley Hand ITC" w:hAnsi="Bradley Hand ITC"/>
          <w:b/>
          <w:sz w:val="32"/>
          <w:szCs w:val="56"/>
          <w:u w:val="single"/>
        </w:rPr>
      </w:pPr>
    </w:p>
    <w:p w:rsidR="00D04A0D" w:rsidRPr="008E024F" w:rsidRDefault="00D04A0D" w:rsidP="00D04A0D">
      <w:pPr>
        <w:rPr>
          <w:rFonts w:ascii="Bradley Hand ITC" w:hAnsi="Bradley Hand ITC"/>
          <w:b/>
          <w:sz w:val="32"/>
          <w:szCs w:val="56"/>
          <w:u w:val="single"/>
        </w:rPr>
      </w:pPr>
      <w:r w:rsidRPr="008E024F">
        <w:rPr>
          <w:rFonts w:ascii="Bradley Hand ITC" w:hAnsi="Bradley Hand ITC"/>
          <w:b/>
          <w:sz w:val="32"/>
          <w:szCs w:val="56"/>
          <w:u w:val="single"/>
        </w:rPr>
        <w:t>Datos personales: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 w:rsidRPr="003F2E6F">
        <w:rPr>
          <w:rFonts w:ascii="Bradley Hand ITC" w:hAnsi="Bradley Hand ITC"/>
          <w:b/>
          <w:sz w:val="32"/>
        </w:rPr>
        <w:t xml:space="preserve">Lugar y fecha de nacimiento: </w:t>
      </w:r>
      <w:r w:rsidR="006A4E21">
        <w:rPr>
          <w:rFonts w:ascii="Bradley Hand ITC" w:hAnsi="Bradley Hand ITC"/>
          <w:b/>
          <w:sz w:val="28"/>
        </w:rPr>
        <w:t>Tegucigalpa F.M. 2</w:t>
      </w:r>
      <w:r w:rsidRPr="00BE688C">
        <w:rPr>
          <w:rFonts w:ascii="Bradley Hand ITC" w:hAnsi="Bradley Hand ITC"/>
          <w:b/>
          <w:sz w:val="28"/>
        </w:rPr>
        <w:t xml:space="preserve"> de junio 2001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 w:rsidRPr="003F2E6F">
        <w:rPr>
          <w:rFonts w:ascii="Bradley Hand ITC" w:hAnsi="Bradley Hand ITC"/>
          <w:b/>
          <w:sz w:val="32"/>
        </w:rPr>
        <w:t xml:space="preserve">Dirección actual: </w:t>
      </w:r>
      <w:r>
        <w:rPr>
          <w:rFonts w:ascii="Bradley Hand ITC" w:hAnsi="Bradley Hand ITC"/>
          <w:b/>
          <w:sz w:val="28"/>
        </w:rPr>
        <w:t>col. Hato de en medio sector 7, bloque 96, casa 5116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 w:rsidRPr="003F2E6F">
        <w:rPr>
          <w:rFonts w:ascii="Bradley Hand ITC" w:hAnsi="Bradley Hand ITC"/>
          <w:b/>
          <w:sz w:val="32"/>
        </w:rPr>
        <w:t>Numero de identidad</w:t>
      </w:r>
      <w:r>
        <w:rPr>
          <w:rFonts w:ascii="Bradley Hand ITC" w:hAnsi="Bradley Hand ITC"/>
          <w:b/>
          <w:sz w:val="28"/>
        </w:rPr>
        <w:t>: 0304-2001-</w:t>
      </w:r>
      <w:r w:rsidR="00B61627">
        <w:rPr>
          <w:rFonts w:ascii="Bradley Hand ITC" w:hAnsi="Bradley Hand ITC"/>
          <w:b/>
          <w:sz w:val="28"/>
        </w:rPr>
        <w:t>00162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 w:rsidRPr="003F2E6F">
        <w:rPr>
          <w:rFonts w:ascii="Bradley Hand ITC" w:hAnsi="Bradley Hand ITC"/>
          <w:b/>
          <w:sz w:val="32"/>
        </w:rPr>
        <w:t xml:space="preserve">Numero de celular: </w:t>
      </w:r>
      <w:r w:rsidR="008E024F">
        <w:rPr>
          <w:rFonts w:ascii="Bradley Hand ITC" w:hAnsi="Bradley Hand ITC"/>
          <w:b/>
          <w:sz w:val="28"/>
        </w:rPr>
        <w:t>9465-2496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Pr="003F2E6F" w:rsidRDefault="00D04A0D" w:rsidP="00D04A0D">
      <w:pPr>
        <w:rPr>
          <w:rFonts w:ascii="Bradley Hand ITC" w:hAnsi="Bradley Hand ITC"/>
          <w:b/>
          <w:sz w:val="32"/>
          <w:u w:val="single"/>
        </w:rPr>
      </w:pPr>
      <w:r w:rsidRPr="003F2E6F">
        <w:rPr>
          <w:rFonts w:ascii="Bradley Hand ITC" w:hAnsi="Bradley Hand ITC"/>
          <w:b/>
          <w:sz w:val="32"/>
          <w:u w:val="single"/>
        </w:rPr>
        <w:t>Educación recibida: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 w:rsidRPr="003F2E6F">
        <w:rPr>
          <w:rFonts w:ascii="Bradley Hand ITC" w:hAnsi="Bradley Hand ITC"/>
          <w:b/>
          <w:sz w:val="32"/>
        </w:rPr>
        <w:t>Primaria</w:t>
      </w:r>
      <w:r>
        <w:rPr>
          <w:rFonts w:ascii="Bradley Hand ITC" w:hAnsi="Bradley Hand ITC"/>
          <w:b/>
          <w:sz w:val="28"/>
        </w:rPr>
        <w:t xml:space="preserve"> 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Escuela mixta Manuel Bonilla, Esquías Comayagua.</w:t>
      </w:r>
    </w:p>
    <w:p w:rsidR="00D04A0D" w:rsidRPr="003F2E6F" w:rsidRDefault="00D04A0D" w:rsidP="00D04A0D">
      <w:pPr>
        <w:rPr>
          <w:rFonts w:ascii="Bradley Hand ITC" w:hAnsi="Bradley Hand ITC"/>
          <w:b/>
          <w:sz w:val="32"/>
        </w:rPr>
      </w:pPr>
      <w:r w:rsidRPr="003F2E6F">
        <w:rPr>
          <w:rFonts w:ascii="Bradley Hand ITC" w:hAnsi="Bradley Hand ITC"/>
          <w:b/>
          <w:sz w:val="32"/>
        </w:rPr>
        <w:t>Secundaria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Instituto Alejandro Alfaro Arriaga, Esquías Comayagua.</w:t>
      </w:r>
    </w:p>
    <w:p w:rsidR="00D04A0D" w:rsidRPr="003F2E6F" w:rsidRDefault="00D04A0D" w:rsidP="00D04A0D">
      <w:pPr>
        <w:rPr>
          <w:rFonts w:ascii="Bradley Hand ITC" w:hAnsi="Bradley Hand ITC"/>
          <w:b/>
          <w:sz w:val="32"/>
        </w:rPr>
      </w:pPr>
      <w:r w:rsidRPr="003F2E6F">
        <w:rPr>
          <w:rFonts w:ascii="Bradley Hand ITC" w:hAnsi="Bradley Hand ITC"/>
          <w:b/>
          <w:sz w:val="32"/>
        </w:rPr>
        <w:t>Diversificado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Instituto Alejandro Alfaro Arriaga, Esquías Comayagua.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 w:rsidRPr="003F2E6F">
        <w:rPr>
          <w:rFonts w:ascii="Bradley Hand ITC" w:hAnsi="Bradley Hand ITC"/>
          <w:b/>
          <w:sz w:val="32"/>
        </w:rPr>
        <w:t xml:space="preserve">Titulo obtenido: </w:t>
      </w:r>
      <w:r>
        <w:rPr>
          <w:rFonts w:ascii="Bradley Hand ITC" w:hAnsi="Bradley Hand ITC"/>
          <w:b/>
          <w:sz w:val="28"/>
        </w:rPr>
        <w:t>Bachiller en ciencias y humanidades.</w:t>
      </w:r>
    </w:p>
    <w:p w:rsidR="00D04A0D" w:rsidRDefault="00D04A0D" w:rsidP="00D04A0D">
      <w:pPr>
        <w:rPr>
          <w:rFonts w:ascii="Bradley Hand ITC" w:hAnsi="Bradley Hand ITC"/>
          <w:b/>
          <w:sz w:val="32"/>
        </w:rPr>
      </w:pPr>
      <w:r w:rsidRPr="003F2E6F">
        <w:rPr>
          <w:rFonts w:ascii="Bradley Hand ITC" w:hAnsi="Bradley Hand ITC"/>
          <w:b/>
          <w:sz w:val="32"/>
        </w:rPr>
        <w:t>Pasante universitario de lenguas extranjeras.</w:t>
      </w:r>
    </w:p>
    <w:p w:rsidR="00D04A0D" w:rsidRPr="003F2E6F" w:rsidRDefault="00D04A0D" w:rsidP="00D04A0D">
      <w:pPr>
        <w:rPr>
          <w:rFonts w:ascii="Bradley Hand ITC" w:hAnsi="Bradley Hand ITC"/>
          <w:b/>
          <w:sz w:val="32"/>
        </w:rPr>
      </w:pPr>
      <w:r>
        <w:rPr>
          <w:rFonts w:ascii="Bradley Hand ITC" w:hAnsi="Bradley Hand ITC"/>
          <w:b/>
          <w:sz w:val="32"/>
        </w:rPr>
        <w:t>Segundo año.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UNAH (Universidad nacional Autónoma de Honduras.)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Pr="003F2E6F" w:rsidRDefault="00D04A0D" w:rsidP="00D04A0D">
      <w:pPr>
        <w:rPr>
          <w:rFonts w:ascii="Bradley Hand ITC" w:hAnsi="Bradley Hand ITC"/>
          <w:b/>
          <w:sz w:val="32"/>
          <w:u w:val="single"/>
        </w:rPr>
      </w:pPr>
      <w:r w:rsidRPr="003F2E6F">
        <w:rPr>
          <w:rFonts w:ascii="Bradley Hand ITC" w:hAnsi="Bradley Hand ITC"/>
          <w:b/>
          <w:sz w:val="32"/>
          <w:u w:val="single"/>
        </w:rPr>
        <w:t>Experiencia recibida: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Estudios de secundaria en Instituto técnico.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Conocimiento en talleres de Estructuras metálicas, madera, agricultura.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Pr="00CB1CEE" w:rsidRDefault="00D04A0D" w:rsidP="00D04A0D">
      <w:pPr>
        <w:rPr>
          <w:rFonts w:ascii="Bradley Hand ITC" w:hAnsi="Bradley Hand ITC"/>
          <w:b/>
          <w:sz w:val="32"/>
          <w:u w:val="single"/>
        </w:rPr>
      </w:pPr>
      <w:r w:rsidRPr="00CB1CEE">
        <w:rPr>
          <w:rFonts w:ascii="Bradley Hand ITC" w:hAnsi="Bradley Hand ITC"/>
          <w:b/>
          <w:sz w:val="32"/>
          <w:u w:val="single"/>
        </w:rPr>
        <w:t>Aspiraciones personales.</w:t>
      </w:r>
    </w:p>
    <w:p w:rsidR="00D04A0D" w:rsidRDefault="00CB1CEE" w:rsidP="00D04A0D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S</w:t>
      </w:r>
      <w:r w:rsidR="00D04A0D">
        <w:rPr>
          <w:rFonts w:ascii="Bradley Hand ITC" w:hAnsi="Bradley Hand ITC"/>
          <w:b/>
          <w:sz w:val="28"/>
        </w:rPr>
        <w:t>uperación personal, disciplina, obtener un título académico de nivel superior, laborar para auto sostener mis estudios y salir adelante.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Me considero una persona responsable, accesible, que sabe acatar órdenes y cumplir responsabilidades.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Educado, se respetar y me gusta que me respeten.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Si algo no lo sé pongo de mi parte y desempeño por aprenderlo.</w:t>
      </w:r>
    </w:p>
    <w:p w:rsidR="00D04A0D" w:rsidRDefault="00D04A0D" w:rsidP="00D04A0D">
      <w:pPr>
        <w:rPr>
          <w:rFonts w:ascii="Bradley Hand ITC" w:hAnsi="Bradley Hand ITC"/>
          <w:b/>
          <w:sz w:val="36"/>
          <w:u w:val="single"/>
        </w:rPr>
      </w:pPr>
    </w:p>
    <w:p w:rsidR="00D04A0D" w:rsidRPr="00AD16F3" w:rsidRDefault="00D04A0D" w:rsidP="00D04A0D">
      <w:pPr>
        <w:rPr>
          <w:rFonts w:ascii="Bradley Hand ITC" w:hAnsi="Bradley Hand ITC"/>
          <w:b/>
          <w:sz w:val="32"/>
          <w:u w:val="single"/>
        </w:rPr>
      </w:pPr>
      <w:r w:rsidRPr="00AD16F3">
        <w:rPr>
          <w:rFonts w:ascii="Bradley Hand ITC" w:hAnsi="Bradley Hand ITC"/>
          <w:b/>
          <w:sz w:val="32"/>
          <w:u w:val="single"/>
        </w:rPr>
        <w:t>Experiencia Laboral</w:t>
      </w:r>
    </w:p>
    <w:p w:rsidR="00D04A0D" w:rsidRPr="00AD16F3" w:rsidRDefault="00D04A0D" w:rsidP="00D04A0D">
      <w:pPr>
        <w:rPr>
          <w:rFonts w:ascii="Bradley Hand ITC" w:hAnsi="Bradley Hand ITC"/>
          <w:b/>
          <w:sz w:val="28"/>
        </w:rPr>
      </w:pPr>
      <w:r w:rsidRPr="00AD16F3">
        <w:rPr>
          <w:rFonts w:ascii="Bradley Hand ITC" w:hAnsi="Bradley Hand ITC"/>
          <w:b/>
          <w:sz w:val="28"/>
        </w:rPr>
        <w:t>Deposito el Brindis</w:t>
      </w:r>
      <w:r>
        <w:rPr>
          <w:rFonts w:ascii="Bradley Hand ITC" w:hAnsi="Bradley Hand ITC"/>
          <w:b/>
          <w:sz w:val="28"/>
        </w:rPr>
        <w:t xml:space="preserve"> col. Kennedy Tegucigalpa.</w:t>
      </w:r>
    </w:p>
    <w:p w:rsidR="00D04A0D" w:rsidRPr="00CB1CEE" w:rsidRDefault="00D04A0D" w:rsidP="00D04A0D">
      <w:pPr>
        <w:rPr>
          <w:rFonts w:ascii="Bradley Hand ITC" w:hAnsi="Bradley Hand ITC"/>
          <w:sz w:val="28"/>
        </w:rPr>
      </w:pPr>
      <w:r w:rsidRPr="00CB1CEE">
        <w:rPr>
          <w:rFonts w:ascii="Bradley Hand ITC" w:hAnsi="Bradley Hand ITC"/>
          <w:sz w:val="28"/>
        </w:rPr>
        <w:t xml:space="preserve">Ventas </w:t>
      </w:r>
    </w:p>
    <w:p w:rsidR="00D04A0D" w:rsidRPr="00CB1CEE" w:rsidRDefault="00D04A0D" w:rsidP="00D04A0D">
      <w:pPr>
        <w:rPr>
          <w:rFonts w:ascii="Bradley Hand ITC" w:hAnsi="Bradley Hand ITC"/>
          <w:b/>
          <w:sz w:val="28"/>
        </w:rPr>
      </w:pPr>
      <w:r w:rsidRPr="00CB1CEE">
        <w:rPr>
          <w:rFonts w:ascii="Bradley Hand ITC" w:hAnsi="Bradley Hand ITC"/>
          <w:sz w:val="28"/>
        </w:rPr>
        <w:t xml:space="preserve"> </w:t>
      </w:r>
      <w:r w:rsidRPr="00CB1CEE">
        <w:rPr>
          <w:rFonts w:ascii="Bradley Hand ITC" w:hAnsi="Bradley Hand ITC"/>
          <w:b/>
          <w:sz w:val="28"/>
        </w:rPr>
        <w:t>Price mart el Sauce Tegucigalpa</w:t>
      </w:r>
    </w:p>
    <w:p w:rsidR="00D04A0D" w:rsidRPr="00CB1CEE" w:rsidRDefault="00D04A0D" w:rsidP="00D04A0D">
      <w:pPr>
        <w:rPr>
          <w:rFonts w:ascii="Bradley Hand ITC" w:hAnsi="Bradley Hand ITC"/>
          <w:sz w:val="28"/>
        </w:rPr>
      </w:pPr>
      <w:r w:rsidRPr="00CB1CEE">
        <w:rPr>
          <w:rFonts w:ascii="Bradley Hand ITC" w:hAnsi="Bradley Hand ITC"/>
          <w:sz w:val="28"/>
        </w:rPr>
        <w:t xml:space="preserve">Área de bodega y atención al cliente. </w:t>
      </w:r>
    </w:p>
    <w:p w:rsidR="00D04A0D" w:rsidRPr="00AD16F3" w:rsidRDefault="00D04A0D" w:rsidP="00D04A0D">
      <w:pPr>
        <w:rPr>
          <w:rFonts w:ascii="Bradley Hand ITC" w:hAnsi="Bradley Hand ITC"/>
          <w:b/>
          <w:sz w:val="28"/>
        </w:rPr>
      </w:pPr>
      <w:r w:rsidRPr="00AD16F3">
        <w:rPr>
          <w:rFonts w:ascii="Bradley Hand ITC" w:hAnsi="Bradley Hand ITC"/>
          <w:b/>
          <w:sz w:val="28"/>
        </w:rPr>
        <w:t>INPLASA Industria de plásticos</w:t>
      </w:r>
      <w:r>
        <w:rPr>
          <w:rFonts w:ascii="Bradley Hand ITC" w:hAnsi="Bradley Hand ITC"/>
          <w:b/>
          <w:sz w:val="28"/>
        </w:rPr>
        <w:t xml:space="preserve"> valle de Amarateca.</w:t>
      </w:r>
    </w:p>
    <w:p w:rsidR="00D04A0D" w:rsidRPr="00CB1CEE" w:rsidRDefault="00D04A0D" w:rsidP="00D04A0D">
      <w:pPr>
        <w:rPr>
          <w:rFonts w:ascii="Bradley Hand ITC" w:hAnsi="Bradley Hand ITC"/>
          <w:sz w:val="28"/>
        </w:rPr>
      </w:pPr>
      <w:r w:rsidRPr="00CB1CEE">
        <w:rPr>
          <w:rFonts w:ascii="Bradley Hand ITC" w:hAnsi="Bradley Hand ITC"/>
          <w:sz w:val="28"/>
        </w:rPr>
        <w:t xml:space="preserve">Cubrir vacación asistente de depto. de tintas y apoyo a Gerencia de Recursos Humanos. </w:t>
      </w:r>
    </w:p>
    <w:p w:rsidR="00C35443" w:rsidRPr="00CB1CEE" w:rsidRDefault="008E024F" w:rsidP="00D04A0D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MESER</w:t>
      </w:r>
      <w:r w:rsidR="00C35443" w:rsidRPr="00CB1CEE">
        <w:rPr>
          <w:rFonts w:ascii="Bradley Hand ITC" w:hAnsi="Bradley Hand ITC"/>
          <w:b/>
          <w:sz w:val="28"/>
        </w:rPr>
        <w:t>O EN EL MORITO VENTUS.</w:t>
      </w:r>
    </w:p>
    <w:p w:rsidR="00D04A0D" w:rsidRDefault="00CB1CEE" w:rsidP="00D04A0D">
      <w:pPr>
        <w:rPr>
          <w:rFonts w:ascii="Bradley Hand ITC" w:hAnsi="Bradley Hand ITC"/>
          <w:sz w:val="28"/>
        </w:rPr>
      </w:pPr>
      <w:r w:rsidRPr="00CB1CEE">
        <w:rPr>
          <w:rFonts w:ascii="Bradley Hand ITC" w:hAnsi="Bradley Hand ITC"/>
          <w:sz w:val="28"/>
        </w:rPr>
        <w:t>Periodo 1 año</w:t>
      </w:r>
      <w:r w:rsidR="00C35443" w:rsidRPr="00CB1CEE">
        <w:rPr>
          <w:rFonts w:ascii="Bradley Hand ITC" w:hAnsi="Bradley Hand ITC"/>
          <w:sz w:val="28"/>
        </w:rPr>
        <w:t>. Atenci</w:t>
      </w:r>
      <w:r w:rsidRPr="00CB1CEE">
        <w:rPr>
          <w:rFonts w:ascii="Bradley Hand ITC" w:hAnsi="Bradley Hand ITC"/>
          <w:sz w:val="28"/>
        </w:rPr>
        <w:t>ón al cliente</w:t>
      </w:r>
      <w:r w:rsidR="00C35443" w:rsidRPr="00CB1CEE">
        <w:rPr>
          <w:rFonts w:ascii="Bradley Hand ITC" w:hAnsi="Bradley Hand ITC"/>
          <w:sz w:val="28"/>
        </w:rPr>
        <w:t>, trabajó bajo presión y en base a metas.</w:t>
      </w:r>
    </w:p>
    <w:p w:rsidR="00961549" w:rsidRDefault="00307DBE" w:rsidP="00D04A0D">
      <w:pPr>
        <w:rPr>
          <w:rFonts w:ascii="Bradley Hand ITC" w:hAnsi="Bradley Hand ITC"/>
          <w:b/>
          <w:bCs/>
          <w:sz w:val="28"/>
        </w:rPr>
      </w:pPr>
      <w:r w:rsidRPr="00391893">
        <w:rPr>
          <w:rFonts w:ascii="Bradley Hand ITC" w:hAnsi="Bradley Hand ITC"/>
          <w:b/>
          <w:bCs/>
          <w:sz w:val="28"/>
        </w:rPr>
        <w:t xml:space="preserve">Parrillero de cocina restaurante toro bravo la </w:t>
      </w:r>
      <w:proofErr w:type="spellStart"/>
      <w:r w:rsidRPr="00391893">
        <w:rPr>
          <w:rFonts w:ascii="Bradley Hand ITC" w:hAnsi="Bradley Hand ITC"/>
          <w:b/>
          <w:bCs/>
          <w:sz w:val="28"/>
        </w:rPr>
        <w:t>kennedy</w:t>
      </w:r>
      <w:proofErr w:type="spellEnd"/>
      <w:r w:rsidRPr="00391893">
        <w:rPr>
          <w:rFonts w:ascii="Bradley Hand ITC" w:hAnsi="Bradley Hand ITC"/>
          <w:b/>
          <w:bCs/>
          <w:sz w:val="28"/>
        </w:rPr>
        <w:t xml:space="preserve"> </w:t>
      </w:r>
    </w:p>
    <w:p w:rsidR="00391893" w:rsidRPr="00391893" w:rsidRDefault="00391893" w:rsidP="00D04A0D">
      <w:pPr>
        <w:rPr>
          <w:rFonts w:ascii="Bradley Hand ITC" w:hAnsi="Bradley Hand ITC"/>
          <w:b/>
          <w:bCs/>
          <w:i/>
          <w:sz w:val="36"/>
        </w:rPr>
      </w:pPr>
      <w:r>
        <w:rPr>
          <w:rFonts w:ascii="Bradley Hand ITC" w:hAnsi="Bradley Hand ITC"/>
          <w:b/>
          <w:bCs/>
          <w:sz w:val="28"/>
        </w:rPr>
        <w:t xml:space="preserve">Cocinero </w:t>
      </w:r>
      <w:r w:rsidR="00CE7F81">
        <w:rPr>
          <w:rFonts w:ascii="Bradley Hand ITC" w:hAnsi="Bradley Hand ITC"/>
          <w:b/>
          <w:bCs/>
          <w:sz w:val="28"/>
        </w:rPr>
        <w:t xml:space="preserve">de restaurante </w:t>
      </w:r>
      <w:proofErr w:type="spellStart"/>
      <w:r w:rsidR="00CE7F81">
        <w:rPr>
          <w:rFonts w:ascii="Bradley Hand ITC" w:hAnsi="Bradley Hand ITC"/>
          <w:b/>
          <w:bCs/>
          <w:sz w:val="28"/>
        </w:rPr>
        <w:t>winsburguer</w:t>
      </w:r>
      <w:proofErr w:type="spellEnd"/>
      <w:r w:rsidR="00CE7F81">
        <w:rPr>
          <w:rFonts w:ascii="Bradley Hand ITC" w:hAnsi="Bradley Hand ITC"/>
          <w:b/>
          <w:bCs/>
          <w:sz w:val="28"/>
        </w:rPr>
        <w:t xml:space="preserve"> el prado 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REFERENCIAS PERSONALES: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Heidy Paola Mejia 9469-39-93</w:t>
      </w:r>
      <w:r w:rsidR="00C35443">
        <w:rPr>
          <w:rFonts w:ascii="Bradley Hand ITC" w:hAnsi="Bradley Hand ITC"/>
          <w:b/>
          <w:sz w:val="28"/>
        </w:rPr>
        <w:t xml:space="preserve">  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Sindy Sánchez 9809-00-61</w:t>
      </w:r>
    </w:p>
    <w:p w:rsidR="00D04A0D" w:rsidRDefault="00CB1CEE" w:rsidP="00D04A0D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Sergio Aníbal Licona 3269-71-2</w:t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 w:rsidRPr="00FE514D">
        <w:rPr>
          <w:rFonts w:ascii="Bradley Hand ITC" w:hAnsi="Bradley Hand ITC"/>
          <w:b/>
          <w:noProof/>
          <w:sz w:val="28"/>
          <w:lang w:eastAsia="es-HN"/>
        </w:rPr>
        <w:drawing>
          <wp:inline distT="0" distB="0" distL="0" distR="0" wp14:anchorId="48988730" wp14:editId="1E872065">
            <wp:extent cx="5329555" cy="8128615"/>
            <wp:effectExtent l="0" t="0" r="4445" b="6350"/>
            <wp:docPr id="2" name="Imagen 2" descr="C:\Users\Trcimpresion\Pictures\titulo m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cimpresion\Pictures\titulo mo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3614" b="804"/>
                    <a:stretch/>
                  </pic:blipFill>
                  <pic:spPr bwMode="auto">
                    <a:xfrm>
                      <a:off x="0" y="0"/>
                      <a:ext cx="5332921" cy="813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noProof/>
          <w:sz w:val="28"/>
          <w:lang w:eastAsia="es-HN"/>
        </w:rPr>
      </w:pPr>
    </w:p>
    <w:p w:rsidR="00D04A0D" w:rsidRDefault="00D04A0D" w:rsidP="00D04A0D">
      <w:pPr>
        <w:rPr>
          <w:rFonts w:ascii="Bradley Hand ITC" w:hAnsi="Bradley Hand ITC"/>
          <w:b/>
          <w:noProof/>
          <w:sz w:val="28"/>
          <w:lang w:eastAsia="es-HN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 w:rsidRPr="002A23EB">
        <w:rPr>
          <w:rFonts w:ascii="Bradley Hand ITC" w:hAnsi="Bradley Hand ITC"/>
          <w:b/>
          <w:noProof/>
          <w:sz w:val="28"/>
          <w:lang w:eastAsia="es-HN"/>
        </w:rPr>
        <w:drawing>
          <wp:inline distT="0" distB="0" distL="0" distR="0" wp14:anchorId="40F28202" wp14:editId="32724CDC">
            <wp:extent cx="5147945" cy="3180549"/>
            <wp:effectExtent l="0" t="0" r="0" b="1270"/>
            <wp:docPr id="3" name="Imagen 3" descr="C:\Users\Trcimpresion\Pictures\identidad mou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cimpresion\Pictures\identidad mou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" t="2064" r="2933" b="3011"/>
                    <a:stretch/>
                  </pic:blipFill>
                  <pic:spPr bwMode="auto">
                    <a:xfrm>
                      <a:off x="0" y="0"/>
                      <a:ext cx="5149447" cy="318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  <w:r w:rsidRPr="002A23EB">
        <w:rPr>
          <w:rFonts w:ascii="Bradley Hand ITC" w:hAnsi="Bradley Hand ITC"/>
          <w:b/>
          <w:noProof/>
          <w:sz w:val="28"/>
          <w:lang w:eastAsia="es-HN"/>
        </w:rPr>
        <w:drawing>
          <wp:inline distT="0" distB="0" distL="0" distR="0" wp14:anchorId="65FB6E5C" wp14:editId="79C5A279">
            <wp:extent cx="5147945" cy="3096045"/>
            <wp:effectExtent l="0" t="0" r="0" b="9525"/>
            <wp:docPr id="4" name="Imagen 4" descr="C:\Users\Trcimpresion\Pictures\identidad m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cimpresion\Pictures\identidad mo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" t="3067" r="3770" b="1813"/>
                    <a:stretch/>
                  </pic:blipFill>
                  <pic:spPr bwMode="auto">
                    <a:xfrm>
                      <a:off x="0" y="0"/>
                      <a:ext cx="5154624" cy="310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D04A0D" w:rsidRDefault="00D04A0D" w:rsidP="00D04A0D">
      <w:pPr>
        <w:rPr>
          <w:rFonts w:ascii="Bradley Hand ITC" w:hAnsi="Bradley Hand ITC"/>
          <w:b/>
          <w:sz w:val="28"/>
        </w:rPr>
      </w:pPr>
    </w:p>
    <w:p w:rsidR="009D7DD8" w:rsidRPr="00993E38" w:rsidRDefault="00993E38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noProof/>
          <w:sz w:val="28"/>
          <w:lang w:eastAsia="es-HN"/>
        </w:rPr>
        <w:drawing>
          <wp:inline distT="0" distB="0" distL="0" distR="0" wp14:anchorId="0065DEF1">
            <wp:extent cx="10265331" cy="5579789"/>
            <wp:effectExtent l="0" t="635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" t="2287" r="-10463" b="1713"/>
                    <a:stretch/>
                  </pic:blipFill>
                  <pic:spPr bwMode="auto">
                    <a:xfrm rot="5400000">
                      <a:off x="0" y="0"/>
                      <a:ext cx="10280086" cy="558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7DD8" w:rsidRPr="00993E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ABD"/>
    <w:rsid w:val="00307DBE"/>
    <w:rsid w:val="00391893"/>
    <w:rsid w:val="006A4E21"/>
    <w:rsid w:val="008E024F"/>
    <w:rsid w:val="00961549"/>
    <w:rsid w:val="00993E38"/>
    <w:rsid w:val="009D7DD8"/>
    <w:rsid w:val="00AB3ABD"/>
    <w:rsid w:val="00B61627"/>
    <w:rsid w:val="00C35443"/>
    <w:rsid w:val="00CB1CEE"/>
    <w:rsid w:val="00CE7F81"/>
    <w:rsid w:val="00D04A0D"/>
    <w:rsid w:val="00D0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91A49"/>
  <w15:chartTrackingRefBased/>
  <w15:docId w15:val="{6A0C5EEF-478E-4B16-8644-0E523FF11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A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4E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E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10" Type="http://schemas.openxmlformats.org/officeDocument/2006/relationships/theme" Target="theme/theme1.xml" /><Relationship Id="rId4" Type="http://schemas.openxmlformats.org/officeDocument/2006/relationships/image" Target="media/image1.pn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276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Trcimpresion</dc:creator>
  <cp:keywords/>
  <dc:description/>
  <cp:lastModifiedBy>liconamauricio42@gmail.com</cp:lastModifiedBy>
  <cp:revision>12</cp:revision>
  <cp:lastPrinted>2022-03-09T20:44:00Z</cp:lastPrinted>
  <dcterms:created xsi:type="dcterms:W3CDTF">2021-05-24T19:54:00Z</dcterms:created>
  <dcterms:modified xsi:type="dcterms:W3CDTF">2022-09-07T15:32:00Z</dcterms:modified>
</cp:coreProperties>
</file>